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96" w:rsidRDefault="00CE1696" w:rsidP="00CE1696">
      <w:pPr>
        <w:pStyle w:val="a3"/>
      </w:pPr>
      <w:r>
        <w:t>При наличии показаний для неотложной госпитализации пациент направляется лечащим врачом в приемное отделение стационара незамедлительно, лечащий врач выписывает направление на госпитализацию с указанием отделения, диагноза, повода для госпитализации.</w:t>
      </w:r>
    </w:p>
    <w:p w:rsidR="00CE1696" w:rsidRDefault="00CE1696" w:rsidP="00CE1696">
      <w:pPr>
        <w:pStyle w:val="a3"/>
      </w:pPr>
      <w:r>
        <w:t>В случае плановой госпитализации необходимо:</w:t>
      </w:r>
    </w:p>
    <w:p w:rsidR="00CE1696" w:rsidRDefault="00CE1696" w:rsidP="00CE1696">
      <w:pPr>
        <w:pStyle w:val="a3"/>
      </w:pPr>
      <w:r>
        <w:t>1. Пройти осмотр лечащего (участкового) врача с определением показаний для госпитализации, получить направления на необходимые  обследования (по профилю заболевания).</w:t>
      </w:r>
    </w:p>
    <w:p w:rsidR="00CE1696" w:rsidRDefault="00CE1696" w:rsidP="00CE1696">
      <w:pPr>
        <w:pStyle w:val="a3"/>
      </w:pPr>
      <w:r>
        <w:t>2. Пройти повторный осмотр лечащего (участкового)  врача для контроля результатов обследования, получения направления на госпитализацию.</w:t>
      </w:r>
    </w:p>
    <w:p w:rsidR="00CE1696" w:rsidRDefault="00CE1696" w:rsidP="00CE1696">
      <w:pPr>
        <w:pStyle w:val="a3"/>
      </w:pPr>
      <w:r>
        <w:t>3. Пройти консультацию заведующего профильным отделением стационара (терапевтического, кардиологического, травматологического, травматолого-ортопедического, хирургического, отделения отоларингологии) для определения даты и сроков госпитализации</w:t>
      </w:r>
    </w:p>
    <w:p w:rsidR="00CE1696" w:rsidRDefault="00CE1696" w:rsidP="00CE1696">
      <w:pPr>
        <w:pStyle w:val="a3"/>
      </w:pPr>
      <w:r>
        <w:t>Обследования, необходимые для госпитализации в круглосуточный стационар БУЗОО "МСЧ №4" </w:t>
      </w:r>
    </w:p>
    <w:p w:rsidR="00CE1696" w:rsidRDefault="00CE1696" w:rsidP="00CE1696">
      <w:pPr>
        <w:pStyle w:val="a3"/>
      </w:pPr>
      <w:r>
        <w:t>1. Общий анализ крови (развернутый по показаниям) + микрореакция (действителен 10 дней)</w:t>
      </w:r>
    </w:p>
    <w:p w:rsidR="00CE1696" w:rsidRDefault="00CE1696" w:rsidP="00CE1696">
      <w:pPr>
        <w:pStyle w:val="a3"/>
      </w:pPr>
      <w:r>
        <w:t>2. Общий анализ мочи (действителен 10 дней)</w:t>
      </w:r>
    </w:p>
    <w:p w:rsidR="00CE1696" w:rsidRDefault="00CE1696" w:rsidP="00CE1696">
      <w:pPr>
        <w:pStyle w:val="a3"/>
      </w:pPr>
      <w:r>
        <w:t>3. ЭКГ (действителен 1 месяц)</w:t>
      </w:r>
    </w:p>
    <w:p w:rsidR="00CE1696" w:rsidRDefault="00CE1696" w:rsidP="00CE1696">
      <w:pPr>
        <w:pStyle w:val="a3"/>
      </w:pPr>
      <w:r>
        <w:t>4. Кал на яйца глистов (действителен 1 месяц)</w:t>
      </w:r>
    </w:p>
    <w:p w:rsidR="00CE1696" w:rsidRDefault="00CE1696" w:rsidP="00CE1696">
      <w:pPr>
        <w:pStyle w:val="a3"/>
      </w:pPr>
      <w:r>
        <w:t>5. Флюорография (действительна 1 год)</w:t>
      </w:r>
    </w:p>
    <w:p w:rsidR="00CE1696" w:rsidRDefault="00CE1696" w:rsidP="00CE1696">
      <w:pPr>
        <w:pStyle w:val="a3"/>
      </w:pPr>
      <w:r>
        <w:t>6. Смотровой кабинет (действителен 1 год)</w:t>
      </w:r>
    </w:p>
    <w:p w:rsidR="00CE1696" w:rsidRDefault="00CE1696" w:rsidP="00CE1696">
      <w:pPr>
        <w:pStyle w:val="a3"/>
      </w:pPr>
      <w:r>
        <w:t>7. Обследования по профилю заболевания.</w:t>
      </w:r>
    </w:p>
    <w:p w:rsidR="00CE1696" w:rsidRDefault="00CE1696" w:rsidP="00CE1696">
      <w:pPr>
        <w:pStyle w:val="a3"/>
      </w:pPr>
      <w:r>
        <w:t>В день госпитализации иметь с собой:</w:t>
      </w:r>
    </w:p>
    <w:p w:rsidR="00CE1696" w:rsidRDefault="00CE1696" w:rsidP="00CE1696">
      <w:pPr>
        <w:pStyle w:val="a3"/>
      </w:pPr>
      <w:r>
        <w:t>1. Страховой полис </w:t>
      </w:r>
    </w:p>
    <w:p w:rsidR="00CE1696" w:rsidRDefault="00CE1696" w:rsidP="00CE1696">
      <w:pPr>
        <w:pStyle w:val="a3"/>
      </w:pPr>
      <w:r>
        <w:t>2. Паспорт</w:t>
      </w:r>
    </w:p>
    <w:p w:rsidR="00CE1696" w:rsidRDefault="00CE1696" w:rsidP="00CE1696">
      <w:pPr>
        <w:pStyle w:val="a3"/>
      </w:pPr>
      <w:r>
        <w:t>3. Личные вещи, туалетные принадлежности.</w:t>
      </w:r>
    </w:p>
    <w:p w:rsidR="00CE1696" w:rsidRDefault="00CE1696" w:rsidP="00CE1696">
      <w:pPr>
        <w:pStyle w:val="a3"/>
      </w:pPr>
      <w:r>
        <w:t>Стационар находится по адресу:</w:t>
      </w:r>
    </w:p>
    <w:p w:rsidR="00CE1696" w:rsidRDefault="00CE1696" w:rsidP="00CE1696">
      <w:pPr>
        <w:pStyle w:val="a3"/>
      </w:pPr>
      <w:r>
        <w:t>г. Омск, ул. Воровского, 62/1</w:t>
      </w:r>
    </w:p>
    <w:p w:rsidR="00CE1696" w:rsidRDefault="00CE1696" w:rsidP="00CE1696">
      <w:pPr>
        <w:pStyle w:val="a3"/>
      </w:pPr>
      <w:r>
        <w:t>Порядок направления и госпитализации в дневной стационар БУЗОО "МСЧ №4"</w:t>
      </w:r>
    </w:p>
    <w:p w:rsidR="00F32CB1" w:rsidRDefault="00F32CB1">
      <w:bookmarkStart w:id="0" w:name="_GoBack"/>
      <w:bookmarkEnd w:id="0"/>
    </w:p>
    <w:sectPr w:rsidR="00F3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FD"/>
    <w:rsid w:val="004831FD"/>
    <w:rsid w:val="00CE1696"/>
    <w:rsid w:val="00F3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2024-02-08T08:27:00Z</dcterms:created>
  <dcterms:modified xsi:type="dcterms:W3CDTF">2024-02-08T08:27:00Z</dcterms:modified>
</cp:coreProperties>
</file>